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F4" w:rsidRDefault="00344A19">
      <w:pPr>
        <w:widowControl w:val="0"/>
        <w:suppressAutoHyphens/>
        <w:rPr>
          <w:rFonts w:ascii="Times New Roman" w:eastAsia="Lucida Sans Unicode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57912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F4" w:rsidRPr="000B6B54" w:rsidRDefault="00344A19" w:rsidP="00344A19">
      <w:pPr>
        <w:spacing w:after="0"/>
        <w:rPr>
          <w:rFonts w:ascii="Times New Roman" w:hAnsi="Times New Roman" w:cs="Times New Roman"/>
        </w:rPr>
      </w:pPr>
      <w:r w:rsidRPr="000B6B54">
        <w:rPr>
          <w:rFonts w:ascii="Times New Roman" w:hAnsi="Times New Roman" w:cs="Times New Roman"/>
        </w:rPr>
        <w:t>РЕПУБЛИКА СРБИЈА</w:t>
      </w:r>
    </w:p>
    <w:p w:rsidR="009D75F4" w:rsidRPr="000B6B54" w:rsidRDefault="00344A19" w:rsidP="00344A19">
      <w:pPr>
        <w:spacing w:after="0"/>
        <w:rPr>
          <w:rFonts w:ascii="Times New Roman" w:hAnsi="Times New Roman" w:cs="Times New Roman"/>
        </w:rPr>
      </w:pPr>
      <w:r w:rsidRPr="000B6B54">
        <w:rPr>
          <w:rFonts w:ascii="Times New Roman" w:hAnsi="Times New Roman" w:cs="Times New Roman"/>
        </w:rPr>
        <w:t xml:space="preserve">ЈАВНИ ИЗВРШИТЕЉ МИРКО РАТКОВИЋ Легитимација Министарства правде </w:t>
      </w:r>
      <w:r w:rsidRPr="000B6B54">
        <w:rPr>
          <w:rFonts w:ascii="Times New Roman" w:hAnsi="Times New Roman" w:cs="Times New Roman"/>
          <w:i/>
        </w:rPr>
        <w:t>No</w:t>
      </w:r>
      <w:r w:rsidRPr="000B6B54">
        <w:rPr>
          <w:rFonts w:ascii="Times New Roman" w:hAnsi="Times New Roman" w:cs="Times New Roman"/>
        </w:rPr>
        <w:t xml:space="preserve"> 0130</w:t>
      </w:r>
    </w:p>
    <w:p w:rsidR="009D75F4" w:rsidRPr="00E45A20" w:rsidRDefault="00344A19" w:rsidP="00344A19">
      <w:pPr>
        <w:spacing w:after="0"/>
        <w:jc w:val="both"/>
        <w:rPr>
          <w:rFonts w:ascii="Times New Roman" w:eastAsia="Arial" w:hAnsi="Times New Roman" w:cs="Times New Roman"/>
          <w:lang w:val="sr-Cyrl-RS"/>
        </w:rPr>
      </w:pPr>
      <w:r w:rsidRPr="000B6B54">
        <w:rPr>
          <w:rFonts w:ascii="Times New Roman" w:eastAsia="Arial" w:hAnsi="Times New Roman" w:cs="Times New Roman"/>
        </w:rPr>
        <w:t xml:space="preserve">ШАБАЦ – </w:t>
      </w:r>
      <w:r w:rsidR="00E45A20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9D75F4" w:rsidRPr="00E45A20" w:rsidRDefault="00344A19" w:rsidP="00344A19">
      <w:pPr>
        <w:spacing w:after="0"/>
        <w:jc w:val="both"/>
        <w:rPr>
          <w:rFonts w:ascii="Times New Roman" w:eastAsia="Arial" w:hAnsi="Times New Roman" w:cs="Times New Roman"/>
          <w:lang w:val="sr-Cyrl-RS"/>
        </w:rPr>
      </w:pPr>
      <w:r w:rsidRPr="000B6B54">
        <w:rPr>
          <w:rFonts w:ascii="Times New Roman" w:eastAsia="Arial" w:hAnsi="Times New Roman" w:cs="Times New Roman"/>
        </w:rPr>
        <w:t>Број: 1</w:t>
      </w:r>
      <w:r w:rsidR="00FA1192" w:rsidRPr="000B6B54">
        <w:rPr>
          <w:rFonts w:ascii="Times New Roman" w:eastAsia="Arial" w:hAnsi="Times New Roman" w:cs="Times New Roman"/>
        </w:rPr>
        <w:t>30</w:t>
      </w:r>
      <w:r w:rsidR="00E45A20">
        <w:rPr>
          <w:rFonts w:ascii="Times New Roman" w:eastAsia="Arial" w:hAnsi="Times New Roman" w:cs="Times New Roman"/>
        </w:rPr>
        <w:t xml:space="preserve"> И</w:t>
      </w:r>
      <w:r w:rsidRPr="000B6B54">
        <w:rPr>
          <w:rFonts w:ascii="Times New Roman" w:eastAsia="Arial" w:hAnsi="Times New Roman" w:cs="Times New Roman"/>
        </w:rPr>
        <w:t xml:space="preserve">И </w:t>
      </w:r>
      <w:r w:rsidR="00E45A20">
        <w:rPr>
          <w:rFonts w:ascii="Times New Roman" w:eastAsia="Arial" w:hAnsi="Times New Roman" w:cs="Times New Roman"/>
          <w:lang w:val="sr-Cyrl-RS"/>
        </w:rPr>
        <w:t>13/17</w:t>
      </w:r>
    </w:p>
    <w:p w:rsidR="000B6B54" w:rsidRDefault="00344A19" w:rsidP="00011FF7">
      <w:pPr>
        <w:spacing w:after="0"/>
        <w:jc w:val="both"/>
        <w:rPr>
          <w:rFonts w:ascii="Times New Roman" w:eastAsia="Arial" w:hAnsi="Times New Roman" w:cs="Times New Roman"/>
        </w:rPr>
      </w:pPr>
      <w:r w:rsidRPr="000B6B54">
        <w:rPr>
          <w:rFonts w:ascii="Times New Roman" w:eastAsia="Arial" w:hAnsi="Times New Roman" w:cs="Times New Roman"/>
        </w:rPr>
        <w:t xml:space="preserve">Дана </w:t>
      </w:r>
      <w:r w:rsidR="00E45A20">
        <w:rPr>
          <w:rFonts w:ascii="Times New Roman" w:eastAsia="Arial" w:hAnsi="Times New Roman" w:cs="Times New Roman"/>
          <w:lang w:val="sr-Cyrl-RS"/>
        </w:rPr>
        <w:t>26</w:t>
      </w:r>
      <w:r w:rsidR="00FA1192" w:rsidRPr="000B6B54">
        <w:rPr>
          <w:rFonts w:ascii="Times New Roman" w:eastAsia="Arial" w:hAnsi="Times New Roman" w:cs="Times New Roman"/>
        </w:rPr>
        <w:t>.</w:t>
      </w:r>
      <w:r w:rsidR="00E45A20">
        <w:rPr>
          <w:rFonts w:ascii="Times New Roman" w:eastAsia="Arial" w:hAnsi="Times New Roman" w:cs="Times New Roman"/>
        </w:rPr>
        <w:t>0</w:t>
      </w:r>
      <w:r w:rsidR="00E45A20">
        <w:rPr>
          <w:rFonts w:ascii="Times New Roman" w:eastAsia="Arial" w:hAnsi="Times New Roman" w:cs="Times New Roman"/>
          <w:lang w:val="sr-Cyrl-RS"/>
        </w:rPr>
        <w:t>6</w:t>
      </w:r>
      <w:r w:rsidRPr="000B6B54">
        <w:rPr>
          <w:rFonts w:ascii="Times New Roman" w:eastAsia="Arial" w:hAnsi="Times New Roman" w:cs="Times New Roman"/>
        </w:rPr>
        <w:t>.20</w:t>
      </w:r>
      <w:r w:rsidR="00E45A20">
        <w:rPr>
          <w:rFonts w:ascii="Times New Roman" w:eastAsia="Arial" w:hAnsi="Times New Roman" w:cs="Times New Roman"/>
        </w:rPr>
        <w:t>2</w:t>
      </w:r>
      <w:r w:rsidR="00E45A20">
        <w:rPr>
          <w:rFonts w:ascii="Times New Roman" w:eastAsia="Arial" w:hAnsi="Times New Roman" w:cs="Times New Roman"/>
          <w:lang w:val="sr-Cyrl-RS"/>
        </w:rPr>
        <w:t>5</w:t>
      </w:r>
      <w:r w:rsidRPr="000B6B54">
        <w:rPr>
          <w:rFonts w:ascii="Times New Roman" w:eastAsia="Arial" w:hAnsi="Times New Roman" w:cs="Times New Roman"/>
        </w:rPr>
        <w:t>.</w:t>
      </w:r>
      <w:r w:rsidRPr="000B6B54">
        <w:rPr>
          <w:rFonts w:ascii="Times New Roman" w:eastAsia="Arial" w:hAnsi="Times New Roman" w:cs="Times New Roman"/>
          <w:lang w:val="en-US"/>
        </w:rPr>
        <w:t>г</w:t>
      </w:r>
      <w:r w:rsidRPr="000B6B54">
        <w:rPr>
          <w:rFonts w:ascii="Times New Roman" w:eastAsia="Arial" w:hAnsi="Times New Roman" w:cs="Times New Roman"/>
        </w:rPr>
        <w:t>одине</w:t>
      </w:r>
    </w:p>
    <w:p w:rsidR="00011FF7" w:rsidRPr="00011FF7" w:rsidRDefault="00011FF7" w:rsidP="00011FF7">
      <w:pPr>
        <w:spacing w:after="0"/>
        <w:jc w:val="both"/>
        <w:rPr>
          <w:rFonts w:ascii="Times New Roman" w:eastAsia="Arial" w:hAnsi="Times New Roman" w:cs="Times New Roman"/>
          <w:b/>
          <w:lang w:val="en-US"/>
        </w:rPr>
      </w:pPr>
    </w:p>
    <w:p w:rsidR="000B6B54" w:rsidRPr="00A559A1" w:rsidRDefault="001B2675" w:rsidP="00011FF7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A559A1">
        <w:rPr>
          <w:sz w:val="22"/>
          <w:szCs w:val="22"/>
          <w:lang w:val="sr-Cyrl-CS"/>
        </w:rPr>
        <w:fldChar w:fldCharType="begin"/>
      </w:r>
      <w:r w:rsidR="00344A19" w:rsidRPr="00A559A1">
        <w:rPr>
          <w:sz w:val="22"/>
          <w:szCs w:val="22"/>
          <w:lang w:val="sr-Cyrl-CS"/>
        </w:rPr>
        <w:instrText xml:space="preserve"> DOCPROPERTY  sud_naziv  \* MERGEFORMAT </w:instrText>
      </w:r>
      <w:r w:rsidRPr="00A559A1">
        <w:rPr>
          <w:sz w:val="22"/>
          <w:szCs w:val="22"/>
          <w:lang w:val="sr-Cyrl-CS"/>
        </w:rPr>
        <w:fldChar w:fldCharType="end"/>
      </w:r>
      <w:r w:rsidR="00E45A20" w:rsidRPr="00A559A1">
        <w:rPr>
          <w:b/>
          <w:sz w:val="22"/>
          <w:szCs w:val="22"/>
        </w:rPr>
        <w:t xml:space="preserve">ЈАВНИ ИЗВРШИТЕЉ МИРКО РАТКОВИЋ </w:t>
      </w:r>
      <w:r w:rsidR="00E45A20" w:rsidRPr="00A559A1">
        <w:rPr>
          <w:sz w:val="22"/>
          <w:szCs w:val="22"/>
        </w:rPr>
        <w:t xml:space="preserve">у извршном предмету 130 И.И-13/2017 извршног повериоца </w:t>
      </w:r>
      <w:r w:rsidR="00E45A20" w:rsidRPr="00A559A1">
        <w:rPr>
          <w:sz w:val="22"/>
          <w:szCs w:val="22"/>
          <w:lang w:val="sr-Cyrl-RS"/>
        </w:rPr>
        <w:t xml:space="preserve">Компанија </w:t>
      </w:r>
      <w:r w:rsidR="00E45A20" w:rsidRPr="00A559A1">
        <w:rPr>
          <w:sz w:val="22"/>
          <w:szCs w:val="22"/>
        </w:rPr>
        <w:t xml:space="preserve">"DUNAV OSIGURANJE" AD, Београд, ул. Македонска  бр. 4, МБ 07046898, ПИБ 10001958, број рачуна 205-9413-76 који се води код банке КОМЕРЦИЈАЛНА БАНКА А.Д. БЕОГРАД, чији је пуномоћник адв. Вук Ранковић, Београд, Радивоја Кораћа бр.4, против извршног дужника </w:t>
      </w:r>
      <w:r w:rsidR="00E45A20" w:rsidRPr="00A559A1">
        <w:rPr>
          <w:b/>
          <w:sz w:val="22"/>
          <w:szCs w:val="22"/>
        </w:rPr>
        <w:t>ДРАГАН БОРОЈЕВИЋ, Шабац, ул. Вука Караџића  бр. 16, ЈМБГ 0105980370417</w:t>
      </w:r>
      <w:r w:rsidR="00344A19" w:rsidRPr="00A559A1">
        <w:rPr>
          <w:rFonts w:eastAsia="Arial"/>
          <w:sz w:val="22"/>
          <w:szCs w:val="22"/>
        </w:rPr>
        <w:t xml:space="preserve">, </w:t>
      </w:r>
      <w:r w:rsidR="00344A19" w:rsidRPr="00A559A1">
        <w:rPr>
          <w:sz w:val="22"/>
          <w:szCs w:val="22"/>
        </w:rPr>
        <w:t xml:space="preserve">дана </w:t>
      </w:r>
      <w:r w:rsidR="00011FF7" w:rsidRPr="00A559A1">
        <w:rPr>
          <w:sz w:val="22"/>
          <w:szCs w:val="22"/>
          <w:lang w:val="sr-Cyrl-RS"/>
        </w:rPr>
        <w:t>2</w:t>
      </w:r>
      <w:r w:rsidR="00E45A20" w:rsidRPr="00A559A1">
        <w:rPr>
          <w:sz w:val="22"/>
          <w:szCs w:val="22"/>
          <w:lang w:val="sr-Cyrl-RS"/>
        </w:rPr>
        <w:t>6</w:t>
      </w:r>
      <w:r w:rsidR="00FA1192" w:rsidRPr="00A559A1">
        <w:rPr>
          <w:sz w:val="22"/>
          <w:szCs w:val="22"/>
        </w:rPr>
        <w:t>.</w:t>
      </w:r>
      <w:r w:rsidR="00E45A20" w:rsidRPr="00A559A1">
        <w:rPr>
          <w:sz w:val="22"/>
          <w:szCs w:val="22"/>
        </w:rPr>
        <w:t>0</w:t>
      </w:r>
      <w:r w:rsidR="00E45A20" w:rsidRPr="00A559A1">
        <w:rPr>
          <w:sz w:val="22"/>
          <w:szCs w:val="22"/>
          <w:lang w:val="sr-Cyrl-RS"/>
        </w:rPr>
        <w:t>6</w:t>
      </w:r>
      <w:r w:rsidR="00344A19" w:rsidRPr="00A559A1">
        <w:rPr>
          <w:sz w:val="22"/>
          <w:szCs w:val="22"/>
        </w:rPr>
        <w:t>.20</w:t>
      </w:r>
      <w:r w:rsidR="00E45A20" w:rsidRPr="00A559A1">
        <w:rPr>
          <w:sz w:val="22"/>
          <w:szCs w:val="22"/>
        </w:rPr>
        <w:t>2</w:t>
      </w:r>
      <w:r w:rsidR="00E45A20" w:rsidRPr="00A559A1">
        <w:rPr>
          <w:sz w:val="22"/>
          <w:szCs w:val="22"/>
          <w:lang w:val="sr-Cyrl-RS"/>
        </w:rPr>
        <w:t>5</w:t>
      </w:r>
      <w:r w:rsidR="00344A19" w:rsidRPr="00A559A1">
        <w:rPr>
          <w:sz w:val="22"/>
          <w:szCs w:val="22"/>
        </w:rPr>
        <w:t>. године</w:t>
      </w:r>
    </w:p>
    <w:p w:rsidR="009D75F4" w:rsidRPr="00A559A1" w:rsidRDefault="00344A19" w:rsidP="00046DE5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559A1">
        <w:rPr>
          <w:rFonts w:ascii="Times New Roman" w:eastAsia="Times New Roman" w:hAnsi="Times New Roman" w:cs="Times New Roman"/>
          <w:b/>
          <w:color w:val="000000"/>
        </w:rPr>
        <w:t>З</w:t>
      </w:r>
      <w:r w:rsidR="00046DE5" w:rsidRPr="00A559A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559A1">
        <w:rPr>
          <w:rFonts w:ascii="Times New Roman" w:eastAsia="Times New Roman" w:hAnsi="Times New Roman" w:cs="Times New Roman"/>
          <w:b/>
          <w:color w:val="000000"/>
        </w:rPr>
        <w:t>А</w:t>
      </w:r>
      <w:r w:rsidR="00046DE5" w:rsidRPr="00A559A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559A1">
        <w:rPr>
          <w:rFonts w:ascii="Times New Roman" w:eastAsia="Times New Roman" w:hAnsi="Times New Roman" w:cs="Times New Roman"/>
          <w:b/>
          <w:color w:val="000000"/>
        </w:rPr>
        <w:t>К</w:t>
      </w:r>
      <w:r w:rsidR="00046DE5" w:rsidRPr="00A559A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559A1">
        <w:rPr>
          <w:rFonts w:ascii="Times New Roman" w:eastAsia="Times New Roman" w:hAnsi="Times New Roman" w:cs="Times New Roman"/>
          <w:b/>
          <w:color w:val="000000"/>
        </w:rPr>
        <w:t>Љ</w:t>
      </w:r>
      <w:r w:rsidR="00046DE5" w:rsidRPr="00A559A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559A1">
        <w:rPr>
          <w:rFonts w:ascii="Times New Roman" w:eastAsia="Times New Roman" w:hAnsi="Times New Roman" w:cs="Times New Roman"/>
          <w:b/>
          <w:color w:val="000000"/>
        </w:rPr>
        <w:t>У</w:t>
      </w:r>
      <w:r w:rsidR="00046DE5" w:rsidRPr="00A559A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559A1">
        <w:rPr>
          <w:rFonts w:ascii="Times New Roman" w:eastAsia="Times New Roman" w:hAnsi="Times New Roman" w:cs="Times New Roman"/>
          <w:b/>
          <w:color w:val="000000"/>
        </w:rPr>
        <w:t>Ч</w:t>
      </w:r>
      <w:r w:rsidR="00046DE5" w:rsidRPr="00A559A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559A1">
        <w:rPr>
          <w:rFonts w:ascii="Times New Roman" w:eastAsia="Times New Roman" w:hAnsi="Times New Roman" w:cs="Times New Roman"/>
          <w:b/>
          <w:color w:val="000000"/>
        </w:rPr>
        <w:t>А</w:t>
      </w:r>
      <w:r w:rsidR="00046DE5" w:rsidRPr="00A559A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559A1">
        <w:rPr>
          <w:rFonts w:ascii="Times New Roman" w:eastAsia="Times New Roman" w:hAnsi="Times New Roman" w:cs="Times New Roman"/>
          <w:b/>
          <w:color w:val="000000"/>
        </w:rPr>
        <w:t>К</w:t>
      </w:r>
    </w:p>
    <w:p w:rsidR="000B6B54" w:rsidRPr="00A559A1" w:rsidRDefault="00344A19" w:rsidP="00E45A20">
      <w:pPr>
        <w:spacing w:before="100" w:beforeAutospacing="1"/>
        <w:jc w:val="both"/>
        <w:rPr>
          <w:b/>
          <w:bCs/>
          <w:color w:val="000000"/>
          <w:lang w:val="sr-Cyrl-RS"/>
        </w:rPr>
      </w:pPr>
      <w:r w:rsidRPr="00A559A1">
        <w:rPr>
          <w:rFonts w:ascii="Times New Roman" w:eastAsia="Times New Roman" w:hAnsi="Times New Roman" w:cs="Times New Roman"/>
          <w:b/>
          <w:bCs/>
          <w:color w:val="000000"/>
        </w:rPr>
        <w:t xml:space="preserve">СТАВЉА СЕ ВАН СНАГЕ У ЦЕЛОСТИ </w:t>
      </w:r>
      <w:r w:rsidRPr="00A559A1">
        <w:rPr>
          <w:rFonts w:ascii="Times New Roman" w:eastAsia="Times New Roman" w:hAnsi="Times New Roman" w:cs="Times New Roman"/>
          <w:color w:val="000000"/>
          <w:lang w:val="sr-Cyrl-CS"/>
        </w:rPr>
        <w:t>Закључак о</w:t>
      </w:r>
      <w:r w:rsidR="00852E24" w:rsidRPr="00A559A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E45A20" w:rsidRPr="00A559A1">
        <w:rPr>
          <w:rFonts w:ascii="Times New Roman" w:eastAsia="Times New Roman" w:hAnsi="Times New Roman" w:cs="Times New Roman"/>
          <w:color w:val="000000"/>
          <w:lang w:val="sr-Cyrl-CS"/>
        </w:rPr>
        <w:t>првој</w:t>
      </w:r>
      <w:r w:rsidRPr="00A559A1">
        <w:rPr>
          <w:rFonts w:ascii="Times New Roman" w:eastAsia="Times New Roman" w:hAnsi="Times New Roman" w:cs="Times New Roman"/>
          <w:color w:val="000000"/>
          <w:lang w:val="sr-Cyrl-CS"/>
        </w:rPr>
        <w:t xml:space="preserve"> јавној продаји путем усменог јавног надметања 1</w:t>
      </w:r>
      <w:r w:rsidR="00FA1192" w:rsidRPr="00A559A1">
        <w:rPr>
          <w:rFonts w:ascii="Times New Roman" w:eastAsia="Times New Roman" w:hAnsi="Times New Roman" w:cs="Times New Roman"/>
          <w:color w:val="000000"/>
          <w:lang w:val="sr-Cyrl-CS"/>
        </w:rPr>
        <w:t>30</w:t>
      </w:r>
      <w:r w:rsidR="00E45A20" w:rsidRPr="00A559A1">
        <w:rPr>
          <w:rFonts w:ascii="Times New Roman" w:eastAsia="Times New Roman" w:hAnsi="Times New Roman" w:cs="Times New Roman"/>
          <w:color w:val="000000"/>
          <w:lang w:val="sr-Cyrl-CS"/>
        </w:rPr>
        <w:t xml:space="preserve"> И</w:t>
      </w:r>
      <w:r w:rsidR="0015518F" w:rsidRPr="00A559A1">
        <w:rPr>
          <w:rFonts w:ascii="Times New Roman" w:eastAsia="Times New Roman" w:hAnsi="Times New Roman" w:cs="Times New Roman"/>
          <w:color w:val="000000"/>
          <w:lang w:val="sr-Cyrl-CS"/>
        </w:rPr>
        <w:t xml:space="preserve">И </w:t>
      </w:r>
      <w:r w:rsidR="00E45A20" w:rsidRPr="00A559A1">
        <w:rPr>
          <w:rFonts w:ascii="Times New Roman" w:eastAsia="Times New Roman" w:hAnsi="Times New Roman" w:cs="Times New Roman"/>
          <w:color w:val="000000"/>
          <w:lang w:val="sr-Cyrl-CS"/>
        </w:rPr>
        <w:t>13/17</w:t>
      </w:r>
      <w:r w:rsidRPr="00A559A1">
        <w:rPr>
          <w:rFonts w:ascii="Times New Roman" w:eastAsia="Times New Roman" w:hAnsi="Times New Roman" w:cs="Times New Roman"/>
          <w:color w:val="000000"/>
          <w:lang w:val="sr-Cyrl-CS"/>
        </w:rPr>
        <w:t xml:space="preserve"> од </w:t>
      </w:r>
      <w:r w:rsidR="00E45A20" w:rsidRPr="00A559A1">
        <w:rPr>
          <w:rFonts w:ascii="Times New Roman" w:eastAsia="Times New Roman" w:hAnsi="Times New Roman" w:cs="Times New Roman"/>
          <w:color w:val="000000"/>
          <w:lang w:val="sr-Cyrl-RS"/>
        </w:rPr>
        <w:t>09</w:t>
      </w:r>
      <w:r w:rsidRPr="00A559A1">
        <w:rPr>
          <w:rFonts w:ascii="Times New Roman" w:eastAsia="Times New Roman" w:hAnsi="Times New Roman" w:cs="Times New Roman"/>
          <w:color w:val="000000"/>
          <w:lang w:val="sr-Cyrl-CS"/>
        </w:rPr>
        <w:t>.</w:t>
      </w:r>
      <w:r w:rsidR="00E45A20" w:rsidRPr="00A559A1">
        <w:rPr>
          <w:rFonts w:ascii="Times New Roman" w:eastAsia="Times New Roman" w:hAnsi="Times New Roman" w:cs="Times New Roman"/>
          <w:color w:val="000000"/>
        </w:rPr>
        <w:t>0</w:t>
      </w:r>
      <w:r w:rsidR="00E45A20" w:rsidRPr="00A559A1">
        <w:rPr>
          <w:rFonts w:ascii="Times New Roman" w:eastAsia="Times New Roman" w:hAnsi="Times New Roman" w:cs="Times New Roman"/>
          <w:color w:val="000000"/>
          <w:lang w:val="sr-Cyrl-RS"/>
        </w:rPr>
        <w:t>6</w:t>
      </w:r>
      <w:r w:rsidRPr="00A559A1">
        <w:rPr>
          <w:rFonts w:ascii="Times New Roman" w:eastAsia="Times New Roman" w:hAnsi="Times New Roman" w:cs="Times New Roman"/>
          <w:color w:val="000000"/>
          <w:lang w:val="sr-Cyrl-CS"/>
        </w:rPr>
        <w:t>.20</w:t>
      </w:r>
      <w:r w:rsidR="00E45A20" w:rsidRPr="00A559A1">
        <w:rPr>
          <w:rFonts w:ascii="Times New Roman" w:eastAsia="Times New Roman" w:hAnsi="Times New Roman" w:cs="Times New Roman"/>
          <w:color w:val="000000"/>
        </w:rPr>
        <w:t>2</w:t>
      </w:r>
      <w:r w:rsidR="00E45A20" w:rsidRPr="00A559A1">
        <w:rPr>
          <w:rFonts w:ascii="Times New Roman" w:eastAsia="Times New Roman" w:hAnsi="Times New Roman" w:cs="Times New Roman"/>
          <w:color w:val="000000"/>
          <w:lang w:val="sr-Cyrl-RS"/>
        </w:rPr>
        <w:t>5</w:t>
      </w:r>
      <w:r w:rsidRPr="00A559A1">
        <w:rPr>
          <w:rFonts w:ascii="Times New Roman" w:eastAsia="Times New Roman" w:hAnsi="Times New Roman" w:cs="Times New Roman"/>
          <w:color w:val="000000"/>
          <w:lang w:val="sr-Cyrl-CS"/>
        </w:rPr>
        <w:t xml:space="preserve">. године  непокретности у својини </w:t>
      </w:r>
      <w:r w:rsidR="00011FF7" w:rsidRPr="00A559A1">
        <w:rPr>
          <w:rFonts w:ascii="Times New Roman" w:eastAsia="Times New Roman" w:hAnsi="Times New Roman" w:cs="Times New Roman"/>
          <w:color w:val="000000"/>
          <w:lang w:val="sr-Cyrl-CS"/>
        </w:rPr>
        <w:t>извршн</w:t>
      </w:r>
      <w:r w:rsidR="00E45A20" w:rsidRPr="00A559A1">
        <w:rPr>
          <w:rFonts w:ascii="Times New Roman" w:eastAsia="Times New Roman" w:hAnsi="Times New Roman" w:cs="Times New Roman"/>
          <w:color w:val="000000"/>
          <w:lang w:val="sr-Cyrl-CS"/>
        </w:rPr>
        <w:t xml:space="preserve">ог </w:t>
      </w:r>
      <w:r w:rsidR="00011FF7" w:rsidRPr="00A559A1">
        <w:rPr>
          <w:rFonts w:ascii="Times New Roman" w:eastAsia="Times New Roman" w:hAnsi="Times New Roman" w:cs="Times New Roman"/>
          <w:color w:val="000000"/>
          <w:lang w:val="sr-Cyrl-CS"/>
        </w:rPr>
        <w:t>дужника</w:t>
      </w:r>
      <w:r w:rsidR="00E45A20" w:rsidRPr="00A559A1">
        <w:rPr>
          <w:rFonts w:ascii="Times New Roman" w:hAnsi="Times New Roman" w:cs="Times New Roman"/>
          <w:lang w:val="sr-Cyrl-RS"/>
        </w:rPr>
        <w:t xml:space="preserve"> Драгана Боројевића.</w:t>
      </w:r>
    </w:p>
    <w:p w:rsidR="009D75F4" w:rsidRPr="00A559A1" w:rsidRDefault="00344A19" w:rsidP="00344A19">
      <w:pPr>
        <w:spacing w:before="100" w:beforeAutospacing="1"/>
        <w:ind w:left="2880" w:firstLine="720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A559A1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15518F" w:rsidRPr="00A559A1" w:rsidRDefault="00344A19" w:rsidP="00E45A20">
      <w:pPr>
        <w:pStyle w:val="NormalWeb"/>
        <w:spacing w:before="0" w:beforeAutospacing="0" w:after="0" w:line="240" w:lineRule="auto"/>
        <w:jc w:val="both"/>
        <w:rPr>
          <w:color w:val="000000"/>
          <w:sz w:val="22"/>
          <w:szCs w:val="22"/>
          <w:lang w:val="sr-Cyrl-CS"/>
        </w:rPr>
      </w:pPr>
      <w:r w:rsidRPr="00A559A1">
        <w:rPr>
          <w:color w:val="000000"/>
          <w:sz w:val="22"/>
          <w:szCs w:val="22"/>
          <w:lang w:val="sr-Cyrl-CS"/>
        </w:rPr>
        <w:t xml:space="preserve">Закључком о </w:t>
      </w:r>
      <w:r w:rsidR="00E45A20" w:rsidRPr="00A559A1">
        <w:rPr>
          <w:color w:val="000000"/>
          <w:sz w:val="22"/>
          <w:szCs w:val="22"/>
          <w:lang w:val="sr-Cyrl-CS"/>
        </w:rPr>
        <w:t>првој</w:t>
      </w:r>
      <w:r w:rsidR="00852E24" w:rsidRPr="00A559A1">
        <w:rPr>
          <w:color w:val="000000"/>
          <w:sz w:val="22"/>
          <w:szCs w:val="22"/>
          <w:lang w:val="sr-Cyrl-CS"/>
        </w:rPr>
        <w:t xml:space="preserve"> </w:t>
      </w:r>
      <w:r w:rsidRPr="00A559A1">
        <w:rPr>
          <w:color w:val="000000"/>
          <w:sz w:val="22"/>
          <w:szCs w:val="22"/>
          <w:lang w:val="sr-Cyrl-CS"/>
        </w:rPr>
        <w:t xml:space="preserve">јавној продаји путем усменог јавног надметања </w:t>
      </w:r>
      <w:r w:rsidR="00E45A20" w:rsidRPr="00A559A1">
        <w:rPr>
          <w:color w:val="000000"/>
          <w:sz w:val="22"/>
          <w:szCs w:val="22"/>
          <w:lang w:val="sr-Cyrl-CS"/>
        </w:rPr>
        <w:t>130 И</w:t>
      </w:r>
      <w:r w:rsidR="0015518F" w:rsidRPr="00A559A1">
        <w:rPr>
          <w:color w:val="000000"/>
          <w:sz w:val="22"/>
          <w:szCs w:val="22"/>
          <w:lang w:val="sr-Cyrl-CS"/>
        </w:rPr>
        <w:t>И</w:t>
      </w:r>
      <w:r w:rsidR="00E45A20" w:rsidRPr="00A559A1">
        <w:rPr>
          <w:color w:val="000000"/>
          <w:sz w:val="22"/>
          <w:szCs w:val="22"/>
          <w:lang w:val="sr-Cyrl-CS"/>
        </w:rPr>
        <w:t xml:space="preserve"> </w:t>
      </w:r>
      <w:r w:rsidR="0015518F" w:rsidRPr="00A559A1">
        <w:rPr>
          <w:color w:val="000000"/>
          <w:sz w:val="22"/>
          <w:szCs w:val="22"/>
          <w:lang w:val="sr-Cyrl-CS"/>
        </w:rPr>
        <w:t xml:space="preserve"> </w:t>
      </w:r>
      <w:r w:rsidR="00E45A20" w:rsidRPr="00A559A1">
        <w:rPr>
          <w:color w:val="000000"/>
          <w:sz w:val="22"/>
          <w:szCs w:val="22"/>
          <w:lang w:val="sr-Cyrl-CS"/>
        </w:rPr>
        <w:t>13/17</w:t>
      </w:r>
      <w:r w:rsidR="0015518F" w:rsidRPr="00A559A1">
        <w:rPr>
          <w:color w:val="000000"/>
          <w:sz w:val="22"/>
          <w:szCs w:val="22"/>
          <w:lang w:val="sr-Cyrl-CS"/>
        </w:rPr>
        <w:t xml:space="preserve"> од </w:t>
      </w:r>
      <w:r w:rsidR="00E45A20" w:rsidRPr="00A559A1">
        <w:rPr>
          <w:color w:val="000000"/>
          <w:sz w:val="22"/>
          <w:szCs w:val="22"/>
          <w:lang w:val="sr-Cyrl-RS"/>
        </w:rPr>
        <w:t>09</w:t>
      </w:r>
      <w:r w:rsidR="0015518F" w:rsidRPr="00A559A1">
        <w:rPr>
          <w:color w:val="000000"/>
          <w:sz w:val="22"/>
          <w:szCs w:val="22"/>
          <w:lang w:val="sr-Cyrl-CS"/>
        </w:rPr>
        <w:t>.</w:t>
      </w:r>
      <w:r w:rsidR="00E45A20" w:rsidRPr="00A559A1">
        <w:rPr>
          <w:color w:val="000000"/>
          <w:sz w:val="22"/>
          <w:szCs w:val="22"/>
        </w:rPr>
        <w:t>0</w:t>
      </w:r>
      <w:r w:rsidR="00E45A20" w:rsidRPr="00A559A1">
        <w:rPr>
          <w:color w:val="000000"/>
          <w:sz w:val="22"/>
          <w:szCs w:val="22"/>
          <w:lang w:val="sr-Cyrl-RS"/>
        </w:rPr>
        <w:t>6</w:t>
      </w:r>
      <w:r w:rsidR="00AC4088" w:rsidRPr="00A559A1">
        <w:rPr>
          <w:color w:val="000000"/>
          <w:sz w:val="22"/>
          <w:szCs w:val="22"/>
        </w:rPr>
        <w:t>.</w:t>
      </w:r>
      <w:r w:rsidR="0015518F" w:rsidRPr="00A559A1">
        <w:rPr>
          <w:color w:val="000000"/>
          <w:sz w:val="22"/>
          <w:szCs w:val="22"/>
          <w:lang w:val="sr-Cyrl-CS"/>
        </w:rPr>
        <w:t>20</w:t>
      </w:r>
      <w:r w:rsidR="00E45A20" w:rsidRPr="00A559A1">
        <w:rPr>
          <w:color w:val="000000"/>
          <w:sz w:val="22"/>
          <w:szCs w:val="22"/>
        </w:rPr>
        <w:t>2</w:t>
      </w:r>
      <w:r w:rsidR="00E45A20" w:rsidRPr="00A559A1">
        <w:rPr>
          <w:color w:val="000000"/>
          <w:sz w:val="22"/>
          <w:szCs w:val="22"/>
          <w:lang w:val="sr-Cyrl-RS"/>
        </w:rPr>
        <w:t>5</w:t>
      </w:r>
      <w:r w:rsidR="0015518F" w:rsidRPr="00A559A1">
        <w:rPr>
          <w:color w:val="000000"/>
          <w:sz w:val="22"/>
          <w:szCs w:val="22"/>
          <w:lang w:val="sr-Cyrl-CS"/>
        </w:rPr>
        <w:t xml:space="preserve">. године </w:t>
      </w:r>
      <w:r w:rsidRPr="00A559A1">
        <w:rPr>
          <w:color w:val="000000"/>
          <w:sz w:val="22"/>
          <w:szCs w:val="22"/>
          <w:lang w:val="sr-Cyrl-CS"/>
        </w:rPr>
        <w:t xml:space="preserve">јавни извршитељ је одредио </w:t>
      </w:r>
      <w:r w:rsidR="00E45A20" w:rsidRPr="00A559A1">
        <w:rPr>
          <w:color w:val="000000"/>
          <w:sz w:val="22"/>
          <w:szCs w:val="22"/>
          <w:lang w:val="sr-Cyrl-RS"/>
        </w:rPr>
        <w:t xml:space="preserve">прву </w:t>
      </w:r>
      <w:r w:rsidRPr="00A559A1">
        <w:rPr>
          <w:color w:val="000000"/>
          <w:sz w:val="22"/>
          <w:szCs w:val="22"/>
          <w:lang w:val="sr-Cyrl-CS"/>
        </w:rPr>
        <w:t>јавну продају непокретности у својини извршн</w:t>
      </w:r>
      <w:r w:rsidR="00E45A20" w:rsidRPr="00A559A1">
        <w:rPr>
          <w:color w:val="000000"/>
          <w:sz w:val="22"/>
          <w:szCs w:val="22"/>
          <w:lang w:val="sr-Cyrl-CS"/>
        </w:rPr>
        <w:t>ог</w:t>
      </w:r>
      <w:r w:rsidRPr="00A559A1">
        <w:rPr>
          <w:color w:val="000000"/>
          <w:sz w:val="22"/>
          <w:szCs w:val="22"/>
          <w:lang w:val="sr-Cyrl-CS"/>
        </w:rPr>
        <w:t xml:space="preserve"> дужника и то:</w:t>
      </w:r>
    </w:p>
    <w:p w:rsidR="00046DE5" w:rsidRPr="00A559A1" w:rsidRDefault="00046DE5" w:rsidP="00046DE5">
      <w:pPr>
        <w:pStyle w:val="NormalWeb"/>
        <w:spacing w:before="0" w:beforeAutospacing="0" w:after="0" w:line="240" w:lineRule="auto"/>
        <w:ind w:firstLine="709"/>
        <w:jc w:val="both"/>
        <w:rPr>
          <w:color w:val="000000"/>
          <w:sz w:val="22"/>
          <w:szCs w:val="22"/>
          <w:lang w:val="sr-Cyrl-CS"/>
        </w:rPr>
      </w:pPr>
    </w:p>
    <w:p w:rsidR="00E45A20" w:rsidRPr="00E45A20" w:rsidRDefault="00E45A20" w:rsidP="00E45A20">
      <w:pPr>
        <w:jc w:val="both"/>
        <w:rPr>
          <w:rFonts w:ascii="Times New Roman" w:hAnsi="Times New Roman" w:cs="Times New Roman"/>
          <w:b/>
        </w:rPr>
      </w:pPr>
      <w:r w:rsidRPr="00E45A20">
        <w:rPr>
          <w:rFonts w:ascii="Times New Roman" w:hAnsi="Times New Roman" w:cs="Times New Roman"/>
          <w:lang w:val="sr-Cyrl-RS"/>
        </w:rPr>
        <w:t>- удео у обиму од 706/15715 на земљишту под зградом објектом број 1 и 2, земљишту уз зграду – објекат, осталом вештачки створеном неплодном земљишту и њиви 3. класе, све на катастарској парцели број 3197/1, потес Белајевац, укупне површине 1ха 57а 15м2, све уписано у Листу непокретности број 736 КО Штитар, у сусвојини извршног дужника</w:t>
      </w:r>
      <w:r w:rsidRPr="00E45A20">
        <w:rPr>
          <w:rFonts w:ascii="Times New Roman" w:hAnsi="Times New Roman" w:cs="Times New Roman"/>
          <w:b/>
        </w:rPr>
        <w:t xml:space="preserve"> </w:t>
      </w:r>
    </w:p>
    <w:p w:rsidR="00011FF7" w:rsidRPr="00A559A1" w:rsidRDefault="00E45A20" w:rsidP="00046DE5">
      <w:pPr>
        <w:pStyle w:val="NoSpacing1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A559A1">
        <w:rPr>
          <w:rFonts w:ascii="Times New Roman" w:eastAsia="Times New Roman" w:hAnsi="Times New Roman" w:cs="Times New Roman"/>
          <w:color w:val="000000"/>
          <w:lang w:val="sr-Cyrl-RS"/>
        </w:rPr>
        <w:t xml:space="preserve">Извршни поверилац и извршни дужник дана 16.06.2025. године доставили су поступајућем јавном извршитељу споразум о продаји предметне непокретности непосредном погодобом. </w:t>
      </w:r>
    </w:p>
    <w:p w:rsidR="00E45A20" w:rsidRPr="00A559A1" w:rsidRDefault="00E45A20" w:rsidP="00046DE5">
      <w:pPr>
        <w:pStyle w:val="NoSpacing1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A559A1">
        <w:rPr>
          <w:rFonts w:ascii="Times New Roman" w:eastAsia="Times New Roman" w:hAnsi="Times New Roman" w:cs="Times New Roman"/>
          <w:color w:val="000000"/>
          <w:lang w:val="sr-Cyrl-RS"/>
        </w:rPr>
        <w:t>Одредбом чл. 186 ст. 1 Закона о извршењу и обезбеђењу прописано је да је споразум странака о продаји непокретности непосредном погодбом могућ</w:t>
      </w:r>
      <w:r w:rsidR="00A559A1" w:rsidRPr="00A559A1">
        <w:rPr>
          <w:rFonts w:ascii="Times New Roman" w:eastAsia="Times New Roman" w:hAnsi="Times New Roman" w:cs="Times New Roman"/>
          <w:color w:val="000000"/>
          <w:lang w:val="sr-Cyrl-RS"/>
        </w:rPr>
        <w:t xml:space="preserve"> у распону од објављивања закључка о продаји непокретности на јавном надметању,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0B6B54" w:rsidRPr="00A559A1" w:rsidRDefault="00A559A1" w:rsidP="00A559A1">
      <w:pPr>
        <w:pStyle w:val="NoSpacing1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A559A1">
        <w:rPr>
          <w:rFonts w:ascii="Times New Roman" w:eastAsia="Times New Roman" w:hAnsi="Times New Roman" w:cs="Times New Roman"/>
          <w:color w:val="000000"/>
          <w:lang w:val="sr-Cyrl-RS"/>
        </w:rPr>
        <w:t>Поступајући у складу са наведеним, поступајући јавни извршитељ одлучио је као у изреци Закључка.</w:t>
      </w:r>
    </w:p>
    <w:p w:rsidR="009D75F4" w:rsidRPr="00A559A1" w:rsidRDefault="00344A19" w:rsidP="00A559A1">
      <w:pPr>
        <w:pStyle w:val="NormalWeb"/>
        <w:spacing w:before="0" w:beforeAutospacing="0" w:after="0"/>
        <w:rPr>
          <w:b/>
          <w:color w:val="000000"/>
          <w:sz w:val="22"/>
          <w:szCs w:val="22"/>
        </w:rPr>
      </w:pPr>
      <w:r w:rsidRPr="00A559A1">
        <w:rPr>
          <w:b/>
          <w:color w:val="000000"/>
          <w:sz w:val="22"/>
          <w:szCs w:val="22"/>
        </w:rPr>
        <w:t>ПОУКА О ПРАВНОМ ЛЕКУ:</w:t>
      </w:r>
      <w:r w:rsidR="00A559A1">
        <w:rPr>
          <w:b/>
          <w:color w:val="000000"/>
          <w:sz w:val="22"/>
          <w:szCs w:val="22"/>
        </w:rPr>
        <w:tab/>
      </w:r>
      <w:r w:rsidR="00A559A1">
        <w:rPr>
          <w:b/>
          <w:color w:val="000000"/>
          <w:sz w:val="22"/>
          <w:szCs w:val="22"/>
        </w:rPr>
        <w:tab/>
      </w:r>
      <w:r w:rsidR="00A559A1">
        <w:rPr>
          <w:b/>
          <w:color w:val="000000"/>
          <w:sz w:val="22"/>
          <w:szCs w:val="22"/>
        </w:rPr>
        <w:tab/>
      </w:r>
      <w:r w:rsidR="00A559A1">
        <w:rPr>
          <w:b/>
          <w:color w:val="000000"/>
          <w:sz w:val="22"/>
          <w:szCs w:val="22"/>
        </w:rPr>
        <w:tab/>
      </w:r>
      <w:r w:rsidR="00A559A1">
        <w:rPr>
          <w:b/>
          <w:color w:val="000000"/>
          <w:sz w:val="22"/>
          <w:szCs w:val="22"/>
        </w:rPr>
        <w:tab/>
      </w:r>
      <w:r w:rsidR="00A559A1" w:rsidRPr="000B6B54">
        <w:rPr>
          <w:lang w:val="sr-Cyrl-CS"/>
        </w:rPr>
        <w:t>ЈАВНИ ИЗВРШИТЕЉ</w:t>
      </w:r>
    </w:p>
    <w:p w:rsidR="009D75F4" w:rsidRPr="00A559A1" w:rsidRDefault="00344A19" w:rsidP="00FA1192">
      <w:pPr>
        <w:pStyle w:val="NoSpacing1"/>
        <w:spacing w:after="0"/>
        <w:rPr>
          <w:rFonts w:ascii="Times New Roman" w:hAnsi="Times New Roman" w:cs="Times New Roman"/>
        </w:rPr>
      </w:pPr>
      <w:r w:rsidRPr="00A559A1">
        <w:rPr>
          <w:rFonts w:ascii="Times New Roman" w:hAnsi="Times New Roman" w:cs="Times New Roman"/>
        </w:rPr>
        <w:t>Против овог закључка није</w:t>
      </w:r>
      <w:r w:rsidR="00A559A1">
        <w:rPr>
          <w:rFonts w:ascii="Times New Roman" w:hAnsi="Times New Roman" w:cs="Times New Roman"/>
        </w:rPr>
        <w:tab/>
      </w:r>
      <w:r w:rsidR="00A559A1">
        <w:rPr>
          <w:rFonts w:ascii="Times New Roman" w:hAnsi="Times New Roman" w:cs="Times New Roman"/>
        </w:rPr>
        <w:tab/>
      </w:r>
      <w:r w:rsidR="00A559A1">
        <w:rPr>
          <w:rFonts w:ascii="Times New Roman" w:hAnsi="Times New Roman" w:cs="Times New Roman"/>
        </w:rPr>
        <w:tab/>
      </w:r>
      <w:r w:rsidR="00A559A1">
        <w:rPr>
          <w:rFonts w:ascii="Times New Roman" w:hAnsi="Times New Roman" w:cs="Times New Roman"/>
        </w:rPr>
        <w:tab/>
      </w:r>
      <w:r w:rsidR="00A559A1">
        <w:rPr>
          <w:rFonts w:ascii="Times New Roman" w:hAnsi="Times New Roman" w:cs="Times New Roman"/>
        </w:rPr>
        <w:tab/>
      </w:r>
    </w:p>
    <w:p w:rsidR="00A559A1" w:rsidRPr="000B6B54" w:rsidRDefault="00344A19" w:rsidP="00A559A1">
      <w:pPr>
        <w:pStyle w:val="NormalWeb"/>
        <w:spacing w:before="0" w:beforeAutospacing="0" w:after="0"/>
        <w:jc w:val="right"/>
        <w:rPr>
          <w:color w:val="000000"/>
        </w:rPr>
      </w:pPr>
      <w:r w:rsidRPr="00A559A1">
        <w:rPr>
          <w:sz w:val="22"/>
          <w:szCs w:val="22"/>
        </w:rPr>
        <w:t>дозвољен приговор</w:t>
      </w:r>
      <w:r w:rsidR="00A559A1">
        <w:tab/>
      </w:r>
      <w:r w:rsidR="00A559A1">
        <w:tab/>
      </w:r>
      <w:r w:rsidR="00A559A1">
        <w:tab/>
      </w:r>
      <w:r w:rsidR="00A559A1">
        <w:tab/>
      </w:r>
      <w:r w:rsidR="00A559A1">
        <w:tab/>
      </w:r>
      <w:r w:rsidR="00A559A1">
        <w:tab/>
      </w:r>
      <w:r w:rsidR="00A559A1">
        <w:tab/>
      </w:r>
      <w:r w:rsidR="00A559A1" w:rsidRPr="000B6B54">
        <w:rPr>
          <w:color w:val="000000"/>
        </w:rPr>
        <w:t>_____________________</w:t>
      </w:r>
    </w:p>
    <w:p w:rsidR="00A559A1" w:rsidRPr="000B6B54" w:rsidRDefault="00A559A1" w:rsidP="00A559A1">
      <w:pPr>
        <w:pStyle w:val="NormalWeb"/>
        <w:spacing w:before="0" w:beforeAutospacing="0" w:after="0"/>
        <w:ind w:left="6480"/>
      </w:pPr>
      <w:r>
        <w:rPr>
          <w:lang w:val="sr-Cyrl-RS"/>
        </w:rPr>
        <w:t xml:space="preserve">       </w:t>
      </w:r>
      <w:r w:rsidRPr="000B6B54">
        <w:t>Мирко Ратковић</w:t>
      </w:r>
    </w:p>
    <w:p w:rsidR="009D75F4" w:rsidRPr="000B6B54" w:rsidRDefault="00344A19">
      <w:pPr>
        <w:pStyle w:val="NormalWeb"/>
        <w:tabs>
          <w:tab w:val="right" w:pos="9026"/>
        </w:tabs>
        <w:spacing w:before="0" w:beforeAutospacing="0" w:after="0"/>
        <w:rPr>
          <w:lang w:val="sr-Cyrl-CS"/>
        </w:rPr>
      </w:pPr>
      <w:bookmarkStart w:id="0" w:name="_GoBack"/>
      <w:bookmarkEnd w:id="0"/>
      <w:r w:rsidRPr="000B6B54">
        <w:tab/>
      </w:r>
      <w:r w:rsidRPr="000B6B54">
        <w:rPr>
          <w:lang w:val="sr-Cyrl-CS"/>
        </w:rPr>
        <w:t xml:space="preserve"> </w:t>
      </w:r>
    </w:p>
    <w:p w:rsidR="009D75F4" w:rsidRPr="00A559A1" w:rsidRDefault="00046DE5" w:rsidP="00A559A1">
      <w:pPr>
        <w:pStyle w:val="NormalWeb"/>
        <w:spacing w:before="0" w:beforeAutospacing="0" w:after="0"/>
        <w:jc w:val="right"/>
        <w:rPr>
          <w:color w:val="000000"/>
        </w:rPr>
      </w:pPr>
      <w:r w:rsidRPr="000B6B54">
        <w:t xml:space="preserve">            </w:t>
      </w:r>
    </w:p>
    <w:sectPr w:rsidR="009D75F4" w:rsidRPr="00A559A1" w:rsidSect="009D75F4">
      <w:footerReference w:type="default" r:id="rId9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63" w:rsidRDefault="00613763" w:rsidP="009D75F4">
      <w:pPr>
        <w:spacing w:after="0" w:line="240" w:lineRule="auto"/>
      </w:pPr>
      <w:r>
        <w:separator/>
      </w:r>
    </w:p>
  </w:endnote>
  <w:endnote w:type="continuationSeparator" w:id="0">
    <w:p w:rsidR="00613763" w:rsidRDefault="00613763" w:rsidP="009D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A19" w:rsidRDefault="00344A19">
    <w:pPr>
      <w:pStyle w:val="Footer"/>
    </w:pPr>
  </w:p>
  <w:p w:rsidR="00344A19" w:rsidRDefault="00344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63" w:rsidRDefault="00613763" w:rsidP="009D75F4">
      <w:pPr>
        <w:spacing w:after="0" w:line="240" w:lineRule="auto"/>
      </w:pPr>
      <w:r>
        <w:separator/>
      </w:r>
    </w:p>
  </w:footnote>
  <w:footnote w:type="continuationSeparator" w:id="0">
    <w:p w:rsidR="00613763" w:rsidRDefault="00613763" w:rsidP="009D7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1FF7"/>
    <w:rsid w:val="00046DE5"/>
    <w:rsid w:val="00057B8A"/>
    <w:rsid w:val="000656A2"/>
    <w:rsid w:val="000966AE"/>
    <w:rsid w:val="000A7E98"/>
    <w:rsid w:val="000B6B54"/>
    <w:rsid w:val="000E51FA"/>
    <w:rsid w:val="000E5BD0"/>
    <w:rsid w:val="001038A2"/>
    <w:rsid w:val="00113AD1"/>
    <w:rsid w:val="0013768F"/>
    <w:rsid w:val="0015518F"/>
    <w:rsid w:val="001609E9"/>
    <w:rsid w:val="001611B7"/>
    <w:rsid w:val="00180C4C"/>
    <w:rsid w:val="001820D8"/>
    <w:rsid w:val="001915A3"/>
    <w:rsid w:val="00196F7B"/>
    <w:rsid w:val="001A03D0"/>
    <w:rsid w:val="001A6D13"/>
    <w:rsid w:val="001B2675"/>
    <w:rsid w:val="001F1AA9"/>
    <w:rsid w:val="00217F62"/>
    <w:rsid w:val="00221006"/>
    <w:rsid w:val="00237E18"/>
    <w:rsid w:val="00250330"/>
    <w:rsid w:val="00266A40"/>
    <w:rsid w:val="00287531"/>
    <w:rsid w:val="00291774"/>
    <w:rsid w:val="002B433B"/>
    <w:rsid w:val="002D0144"/>
    <w:rsid w:val="0032394D"/>
    <w:rsid w:val="00344A19"/>
    <w:rsid w:val="003679BC"/>
    <w:rsid w:val="003761AA"/>
    <w:rsid w:val="003C6F0C"/>
    <w:rsid w:val="003F0D49"/>
    <w:rsid w:val="00405E4A"/>
    <w:rsid w:val="00410F75"/>
    <w:rsid w:val="00415363"/>
    <w:rsid w:val="00416E31"/>
    <w:rsid w:val="0046211F"/>
    <w:rsid w:val="00467070"/>
    <w:rsid w:val="004951CD"/>
    <w:rsid w:val="004F1FC5"/>
    <w:rsid w:val="004F68FE"/>
    <w:rsid w:val="00513259"/>
    <w:rsid w:val="0053455E"/>
    <w:rsid w:val="005565A8"/>
    <w:rsid w:val="00562704"/>
    <w:rsid w:val="005849FE"/>
    <w:rsid w:val="005D6926"/>
    <w:rsid w:val="00603E5E"/>
    <w:rsid w:val="00613763"/>
    <w:rsid w:val="00614507"/>
    <w:rsid w:val="00617AFD"/>
    <w:rsid w:val="006257DB"/>
    <w:rsid w:val="00630261"/>
    <w:rsid w:val="00645104"/>
    <w:rsid w:val="00651197"/>
    <w:rsid w:val="006573A5"/>
    <w:rsid w:val="006B775E"/>
    <w:rsid w:val="006D38A3"/>
    <w:rsid w:val="00711B80"/>
    <w:rsid w:val="00747A83"/>
    <w:rsid w:val="00753BD5"/>
    <w:rsid w:val="00761368"/>
    <w:rsid w:val="00793109"/>
    <w:rsid w:val="007A75A6"/>
    <w:rsid w:val="007B5000"/>
    <w:rsid w:val="00802171"/>
    <w:rsid w:val="0081580E"/>
    <w:rsid w:val="00826BD7"/>
    <w:rsid w:val="00852E24"/>
    <w:rsid w:val="008735C7"/>
    <w:rsid w:val="008812F7"/>
    <w:rsid w:val="00882094"/>
    <w:rsid w:val="008B47D4"/>
    <w:rsid w:val="008C4D84"/>
    <w:rsid w:val="008F327A"/>
    <w:rsid w:val="00912909"/>
    <w:rsid w:val="009330ED"/>
    <w:rsid w:val="0098463D"/>
    <w:rsid w:val="00985261"/>
    <w:rsid w:val="00987DFF"/>
    <w:rsid w:val="00997F78"/>
    <w:rsid w:val="009A45F3"/>
    <w:rsid w:val="009D75F4"/>
    <w:rsid w:val="009E2870"/>
    <w:rsid w:val="009F1FF6"/>
    <w:rsid w:val="00A11995"/>
    <w:rsid w:val="00A15411"/>
    <w:rsid w:val="00A559A1"/>
    <w:rsid w:val="00A70CB3"/>
    <w:rsid w:val="00A906D8"/>
    <w:rsid w:val="00AB5A74"/>
    <w:rsid w:val="00AC4088"/>
    <w:rsid w:val="00AD4A73"/>
    <w:rsid w:val="00AE098E"/>
    <w:rsid w:val="00B22C11"/>
    <w:rsid w:val="00B275FB"/>
    <w:rsid w:val="00B41D9E"/>
    <w:rsid w:val="00B539A9"/>
    <w:rsid w:val="00B610CD"/>
    <w:rsid w:val="00B649E3"/>
    <w:rsid w:val="00B92696"/>
    <w:rsid w:val="00BB29EC"/>
    <w:rsid w:val="00BE11CA"/>
    <w:rsid w:val="00BF0E23"/>
    <w:rsid w:val="00BF7F24"/>
    <w:rsid w:val="00C01E98"/>
    <w:rsid w:val="00C14A58"/>
    <w:rsid w:val="00C30F70"/>
    <w:rsid w:val="00C31F66"/>
    <w:rsid w:val="00C43057"/>
    <w:rsid w:val="00C60775"/>
    <w:rsid w:val="00C66BA1"/>
    <w:rsid w:val="00C9520B"/>
    <w:rsid w:val="00CB4BB4"/>
    <w:rsid w:val="00CC1B5E"/>
    <w:rsid w:val="00CE0AAD"/>
    <w:rsid w:val="00CE2AA9"/>
    <w:rsid w:val="00CF3291"/>
    <w:rsid w:val="00D35B11"/>
    <w:rsid w:val="00D42198"/>
    <w:rsid w:val="00D54AC9"/>
    <w:rsid w:val="00D70F68"/>
    <w:rsid w:val="00D9547D"/>
    <w:rsid w:val="00DC05F9"/>
    <w:rsid w:val="00DC7F8F"/>
    <w:rsid w:val="00DE44EE"/>
    <w:rsid w:val="00E07B15"/>
    <w:rsid w:val="00E36453"/>
    <w:rsid w:val="00E403F2"/>
    <w:rsid w:val="00E45A20"/>
    <w:rsid w:val="00E52889"/>
    <w:rsid w:val="00EC0D49"/>
    <w:rsid w:val="00F071AE"/>
    <w:rsid w:val="00F272E2"/>
    <w:rsid w:val="00F44382"/>
    <w:rsid w:val="00F46DE1"/>
    <w:rsid w:val="00F50A9C"/>
    <w:rsid w:val="00FA1192"/>
    <w:rsid w:val="00FA4FBD"/>
    <w:rsid w:val="00FD0D44"/>
    <w:rsid w:val="15A02E0D"/>
    <w:rsid w:val="767C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F53F"/>
  <w15:docId w15:val="{A83BA3DA-7752-46BA-8A1A-52683829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F4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D75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75F4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9D75F4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rsid w:val="009D75F4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F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D75F4"/>
  </w:style>
  <w:style w:type="character" w:customStyle="1" w:styleId="FooterChar">
    <w:name w:val="Footer Char"/>
    <w:basedOn w:val="DefaultParagraphFont"/>
    <w:link w:val="Footer"/>
    <w:uiPriority w:val="99"/>
    <w:rsid w:val="009D75F4"/>
  </w:style>
  <w:style w:type="paragraph" w:customStyle="1" w:styleId="ListParagraph1">
    <w:name w:val="List Paragraph1"/>
    <w:basedOn w:val="Normal"/>
    <w:uiPriority w:val="34"/>
    <w:qFormat/>
    <w:rsid w:val="009D75F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Spacing1">
    <w:name w:val="No Spacing1"/>
    <w:uiPriority w:val="1"/>
    <w:qFormat/>
    <w:rsid w:val="009D75F4"/>
    <w:rPr>
      <w:sz w:val="22"/>
      <w:szCs w:val="22"/>
      <w:lang w:val="sr-Latn-CS"/>
    </w:rPr>
  </w:style>
  <w:style w:type="paragraph" w:customStyle="1" w:styleId="TekstclanaM">
    <w:name w:val="Tekst clana (M)"/>
    <w:basedOn w:val="Normal"/>
    <w:rsid w:val="009D75F4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9D75F4"/>
    <w:pPr>
      <w:spacing w:before="200"/>
      <w:ind w:firstLine="500"/>
      <w:jc w:val="both"/>
    </w:pPr>
  </w:style>
  <w:style w:type="paragraph" w:customStyle="1" w:styleId="pStyle22">
    <w:name w:val="pStyle22"/>
    <w:basedOn w:val="Normal"/>
    <w:rsid w:val="00113AD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60BF7-1383-4F5C-8837-3753B010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2025-06-26T07:06:00Z</cp:lastPrinted>
  <dcterms:created xsi:type="dcterms:W3CDTF">2025-06-26T07:29:00Z</dcterms:created>
  <dcterms:modified xsi:type="dcterms:W3CDTF">2025-06-26T07:29:00Z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Мирко Ратковић</vt:lpwstr>
  </property>
  <property fmtid="{D5CDD505-2E9C-101B-9397-08002B2CF9AE}" pid="3" name="izvrsitelj_sediste">
    <vt:lpwstr>Шабац</vt:lpwstr>
  </property>
  <property fmtid="{D5CDD505-2E9C-101B-9397-08002B2CF9AE}" pid="4" name="izvrsitelj_posta">
    <vt:lpwstr>15000 </vt:lpwstr>
  </property>
  <property fmtid="{D5CDD505-2E9C-101B-9397-08002B2CF9AE}" pid="5" name="izvrsitelj_adresa">
    <vt:lpwstr>Трг Шабачких Жртава 1/3</vt:lpwstr>
  </property>
  <property fmtid="{D5CDD505-2E9C-101B-9397-08002B2CF9AE}" pid="6" name="izvrsitelj_banka">
    <vt:lpwstr>БАНЦА ИНТЕСА АД БЕОГРАД</vt:lpwstr>
  </property>
  <property fmtid="{D5CDD505-2E9C-101B-9397-08002B2CF9AE}" pid="7" name="izvrsitelj_racun">
    <vt:lpwstr>160-398192-55</vt:lpwstr>
  </property>
  <property fmtid="{D5CDD505-2E9C-101B-9397-08002B2CF9AE}" pid="8" name="izvrsitelj_racun_namenski">
    <vt:lpwstr>160-398364-24</vt:lpwstr>
  </property>
  <property fmtid="{D5CDD505-2E9C-101B-9397-08002B2CF9AE}" pid="9" name="izvrsitelj_telefon">
    <vt:lpwstr>015/349968</vt:lpwstr>
  </property>
  <property fmtid="{D5CDD505-2E9C-101B-9397-08002B2CF9AE}" pid="10" name="izvrsitelj_fax">
    <vt:lpwstr/>
  </property>
  <property fmtid="{D5CDD505-2E9C-101B-9397-08002B2CF9AE}" pid="11" name="izvrsitelj_email">
    <vt:lpwstr/>
  </property>
  <property fmtid="{D5CDD505-2E9C-101B-9397-08002B2CF9AE}" pid="12" name="izvrsitelj_mobilni">
    <vt:lpwstr/>
  </property>
  <property fmtid="{D5CDD505-2E9C-101B-9397-08002B2CF9AE}" pid="13" name="izvrsitelj_pib">
    <vt:lpwstr>108298106</vt:lpwstr>
  </property>
  <property fmtid="{D5CDD505-2E9C-101B-9397-08002B2CF9AE}" pid="14" name="izvrsitelj_mb">
    <vt:lpwstr>63356247     </vt:lpwstr>
  </property>
  <property fmtid="{D5CDD505-2E9C-101B-9397-08002B2CF9AE}" pid="15" name="poslovni_broj">
    <vt:lpwstr>И.Ивк 804/14</vt:lpwstr>
  </property>
  <property fmtid="{D5CDD505-2E9C-101B-9397-08002B2CF9AE}" pid="16" name="Napomena">
    <vt:lpwstr/>
  </property>
  <property fmtid="{D5CDD505-2E9C-101B-9397-08002B2CF9AE}" pid="17" name="poslovni_broj_poverioca">
    <vt:lpwstr/>
  </property>
  <property fmtid="{D5CDD505-2E9C-101B-9397-08002B2CF9AE}" pid="18" name="datum">
    <vt:lpwstr>24.07.2014</vt:lpwstr>
  </property>
  <property fmtid="{D5CDD505-2E9C-101B-9397-08002B2CF9AE}" pid="19" name="datum_odluke">
    <vt:lpwstr/>
  </property>
  <property fmtid="{D5CDD505-2E9C-101B-9397-08002B2CF9AE}" pid="20" name="datum_inicijalne">
    <vt:lpwstr>30.05.2014</vt:lpwstr>
  </property>
  <property fmtid="{D5CDD505-2E9C-101B-9397-08002B2CF9AE}" pid="21" name="datum_predmeta">
    <vt:lpwstr>30.05.2014</vt:lpwstr>
  </property>
  <property fmtid="{D5CDD505-2E9C-101B-9397-08002B2CF9AE}" pid="22" name="poverilac_imeprezime">
    <vt:lpwstr>ЈКП "БОГАТИЋ" </vt:lpwstr>
  </property>
  <property fmtid="{D5CDD505-2E9C-101B-9397-08002B2CF9AE}" pid="23" name="poverilac_mesto">
    <vt:lpwstr>Богатиц</vt:lpwstr>
  </property>
  <property fmtid="{D5CDD505-2E9C-101B-9397-08002B2CF9AE}" pid="24" name="poverilac_posta">
    <vt:lpwstr>15350 </vt:lpwstr>
  </property>
  <property fmtid="{D5CDD505-2E9C-101B-9397-08002B2CF9AE}" pid="25" name="poverilac_adresa">
    <vt:lpwstr>Мике Витомировића бр. 4</vt:lpwstr>
  </property>
  <property fmtid="{D5CDD505-2E9C-101B-9397-08002B2CF9AE}" pid="26" name="poverilac_racun">
    <vt:lpwstr>330-34000038-34</vt:lpwstr>
  </property>
  <property fmtid="{D5CDD505-2E9C-101B-9397-08002B2CF9AE}" pid="27" name="poverilac_banka">
    <vt:lpwstr/>
  </property>
  <property fmtid="{D5CDD505-2E9C-101B-9397-08002B2CF9AE}" pid="28" name="poverilac_pib">
    <vt:lpwstr>101438635</vt:lpwstr>
  </property>
  <property fmtid="{D5CDD505-2E9C-101B-9397-08002B2CF9AE}" pid="29" name="poverilac_mb">
    <vt:lpwstr>07334419</vt:lpwstr>
  </property>
  <property fmtid="{D5CDD505-2E9C-101B-9397-08002B2CF9AE}" pid="30" name="duznik_imeprezime">
    <vt:lpwstr>ЖИВОТА ВУКОЈЕВИЋ ПРЕДУЗЕТНИК, САМОСТАЛНА ТРГОВИНСКО - УГОСТИТЕЉСКА РАДЊА АНТИЛОП ШАБАЦ</vt:lpwstr>
  </property>
  <property fmtid="{D5CDD505-2E9C-101B-9397-08002B2CF9AE}" pid="31" name="duznik_mesto">
    <vt:lpwstr>Шабац</vt:lpwstr>
  </property>
  <property fmtid="{D5CDD505-2E9C-101B-9397-08002B2CF9AE}" pid="32" name="duznik_posta">
    <vt:lpwstr>15000 </vt:lpwstr>
  </property>
  <property fmtid="{D5CDD505-2E9C-101B-9397-08002B2CF9AE}" pid="33" name="duznik_adresa">
    <vt:lpwstr>Војводе Степе 27</vt:lpwstr>
  </property>
  <property fmtid="{D5CDD505-2E9C-101B-9397-08002B2CF9AE}" pid="34" name="duznik_mb">
    <vt:lpwstr>50251675</vt:lpwstr>
  </property>
  <property fmtid="{D5CDD505-2E9C-101B-9397-08002B2CF9AE}" pid="35" name="duznik_racun">
    <vt:lpwstr/>
  </property>
  <property fmtid="{D5CDD505-2E9C-101B-9397-08002B2CF9AE}" pid="36" name="duznik_banka">
    <vt:lpwstr/>
  </property>
  <property fmtid="{D5CDD505-2E9C-101B-9397-08002B2CF9AE}" pid="37" name="duznik_pib">
    <vt:lpwstr>102276477</vt:lpwstr>
  </property>
  <property fmtid="{D5CDD505-2E9C-101B-9397-08002B2CF9AE}" pid="38" name="sud_broj">
    <vt:lpwstr/>
  </property>
  <property fmtid="{D5CDD505-2E9C-101B-9397-08002B2CF9AE}" pid="39" name="sud_naziv">
    <vt:lpwstr/>
  </property>
  <property fmtid="{D5CDD505-2E9C-101B-9397-08002B2CF9AE}" pid="40" name="sud_datum">
    <vt:lpwstr/>
  </property>
  <property fmtid="{D5CDD505-2E9C-101B-9397-08002B2CF9AE}" pid="41" name="opis">
    <vt:lpwstr/>
  </property>
  <property fmtid="{D5CDD505-2E9C-101B-9397-08002B2CF9AE}" pid="42" name="primalac_naziv1">
    <vt:lpwstr>ЈКП "БОГАТИЋ" </vt:lpwstr>
  </property>
  <property fmtid="{D5CDD505-2E9C-101B-9397-08002B2CF9AE}" pid="43" name="primalac_naziv2">
    <vt:lpwstr/>
  </property>
  <property fmtid="{D5CDD505-2E9C-101B-9397-08002B2CF9AE}" pid="44" name="primalac_adresa">
    <vt:lpwstr>Мике Витомировића бр. 4</vt:lpwstr>
  </property>
  <property fmtid="{D5CDD505-2E9C-101B-9397-08002B2CF9AE}" pid="45" name="primalac_mesto">
    <vt:lpwstr>Богатиц</vt:lpwstr>
  </property>
  <property fmtid="{D5CDD505-2E9C-101B-9397-08002B2CF9AE}" pid="46" name="primalac_posta">
    <vt:lpwstr>Bogatic</vt:lpwstr>
  </property>
  <property fmtid="{D5CDD505-2E9C-101B-9397-08002B2CF9AE}" pid="47" name="primalac_mb">
    <vt:lpwstr>07334419</vt:lpwstr>
  </property>
  <property fmtid="{D5CDD505-2E9C-101B-9397-08002B2CF9AE}" pid="48" name="primalac_pib">
    <vt:lpwstr>101438635</vt:lpwstr>
  </property>
  <property fmtid="{D5CDD505-2E9C-101B-9397-08002B2CF9AE}" pid="49" name="fakture_sve_zbir">
    <vt:lpwstr>0,00</vt:lpwstr>
  </property>
  <property fmtid="{D5CDD505-2E9C-101B-9397-08002B2CF9AE}" pid="50" name="fakture_sve_tekst">
    <vt:lpwstr>nula</vt:lpwstr>
  </property>
  <property fmtid="{D5CDD505-2E9C-101B-9397-08002B2CF9AE}" pid="51" name="fakture_nagrada">
    <vt:lpwstr>0,00</vt:lpwstr>
  </property>
  <property fmtid="{D5CDD505-2E9C-101B-9397-08002B2CF9AE}" pid="52" name="fakture_trosak">
    <vt:lpwstr>0,00</vt:lpwstr>
  </property>
  <property fmtid="{D5CDD505-2E9C-101B-9397-08002B2CF9AE}" pid="53" name="fakture_poslednja_zbir">
    <vt:lpwstr>0,00</vt:lpwstr>
  </property>
  <property fmtid="{D5CDD505-2E9C-101B-9397-08002B2CF9AE}" pid="54" name="fakture_poslednja_osnovica">
    <vt:lpwstr>0,00</vt:lpwstr>
  </property>
  <property fmtid="{D5CDD505-2E9C-101B-9397-08002B2CF9AE}" pid="55" name="fakture_poslednja_pdv">
    <vt:lpwstr>0,00</vt:lpwstr>
  </property>
  <property fmtid="{D5CDD505-2E9C-101B-9397-08002B2CF9AE}" pid="56" name="iznos">
    <vt:lpwstr>79.109,79</vt:lpwstr>
  </property>
  <property fmtid="{D5CDD505-2E9C-101B-9397-08002B2CF9AE}" pid="57" name="fakture_nagrada2">
    <vt:lpwstr>2.973,29</vt:lpwstr>
  </property>
  <property fmtid="{D5CDD505-2E9C-101B-9397-08002B2CF9AE}" pid="58" name="fakture_nagrada3">
    <vt:lpwstr>1.486,65</vt:lpwstr>
  </property>
  <property fmtid="{D5CDD505-2E9C-101B-9397-08002B2CF9AE}" pid="59" name="fakture_nagrada1">
    <vt:lpwstr>5.946,59</vt:lpwstr>
  </property>
  <property fmtid="{D5CDD505-2E9C-101B-9397-08002B2CF9AE}" pid="60" name="iznos_tekst">
    <vt:lpwstr>sedamdesetdevethiljadastotinudevet i 79/100</vt:lpwstr>
  </property>
  <property fmtid="{D5CDD505-2E9C-101B-9397-08002B2CF9AE}" pid="61" name="iznos_kamata">
    <vt:lpwstr>0,00</vt:lpwstr>
  </property>
  <property fmtid="{D5CDD505-2E9C-101B-9397-08002B2CF9AE}" pid="62" name="iznos_namirenja">
    <vt:lpwstr>0,00</vt:lpwstr>
  </property>
  <property fmtid="{D5CDD505-2E9C-101B-9397-08002B2CF9AE}" pid="63" name="Iznos_taksa">
    <vt:lpwstr>0,00</vt:lpwstr>
  </property>
  <property fmtid="{D5CDD505-2E9C-101B-9397-08002B2CF9AE}" pid="64" name="KSOProductBuildVer">
    <vt:lpwstr>2057-10.2.0.5996</vt:lpwstr>
  </property>
</Properties>
</file>